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  <w:r w:rsidRPr="001D4C62">
        <w:rPr>
          <w:sz w:val="28"/>
          <w:szCs w:val="28"/>
        </w:rPr>
        <w:t>ПСКОВСКАЯ ГОРОДСКАЯ ДУМА</w:t>
      </w: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  <w:r w:rsidRPr="001D4C62">
        <w:rPr>
          <w:sz w:val="28"/>
          <w:szCs w:val="28"/>
        </w:rPr>
        <w:t>РЕШЕНИЕ</w:t>
      </w: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both"/>
        <w:rPr>
          <w:sz w:val="20"/>
          <w:szCs w:val="20"/>
        </w:rPr>
      </w:pP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both"/>
        <w:rPr>
          <w:sz w:val="20"/>
          <w:szCs w:val="20"/>
        </w:rPr>
      </w:pP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both"/>
      </w:pPr>
      <w:r>
        <w:t>№ 2377</w:t>
      </w:r>
      <w:r w:rsidRPr="001D4C62">
        <w:t xml:space="preserve"> от «14» июня 2017 г.</w:t>
      </w: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both"/>
      </w:pP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both"/>
      </w:pPr>
      <w:r w:rsidRPr="001D4C62">
        <w:t>Принято на 85-й сессии</w:t>
      </w: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both"/>
      </w:pPr>
      <w:r w:rsidRPr="001D4C62">
        <w:t>Псковской городской Думы</w:t>
      </w:r>
    </w:p>
    <w:p w:rsidR="001D4C62" w:rsidRPr="001D4C62" w:rsidRDefault="001D4C62" w:rsidP="001D4C62">
      <w:pPr>
        <w:widowControl w:val="0"/>
        <w:tabs>
          <w:tab w:val="left" w:pos="364"/>
        </w:tabs>
        <w:autoSpaceDE w:val="0"/>
        <w:autoSpaceDN w:val="0"/>
        <w:jc w:val="both"/>
      </w:pPr>
      <w:r w:rsidRPr="001D4C62">
        <w:t>5-го созыва</w:t>
      </w:r>
    </w:p>
    <w:p w:rsidR="00FC561A" w:rsidRPr="00F433E9" w:rsidRDefault="00FC561A" w:rsidP="001D4C62">
      <w:pPr>
        <w:pStyle w:val="ConsPlusTitlePage"/>
        <w:tabs>
          <w:tab w:val="left" w:pos="364"/>
        </w:tabs>
        <w:rPr>
          <w:rFonts w:ascii="Times New Roman" w:hAnsi="Times New Roman" w:cs="Times New Roman"/>
          <w:b/>
          <w:sz w:val="24"/>
          <w:szCs w:val="24"/>
        </w:rPr>
      </w:pPr>
      <w:r w:rsidRPr="00F433E9">
        <w:rPr>
          <w:sz w:val="24"/>
          <w:szCs w:val="24"/>
        </w:rPr>
        <w:tab/>
      </w:r>
    </w:p>
    <w:p w:rsidR="00FC561A" w:rsidRPr="00F433E9" w:rsidRDefault="00FC561A" w:rsidP="00FC561A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FC561A" w:rsidRPr="00FC561A" w:rsidRDefault="00FC561A" w:rsidP="00FC561A">
      <w:pPr>
        <w:tabs>
          <w:tab w:val="left" w:pos="364"/>
        </w:tabs>
        <w:rPr>
          <w:bCs/>
          <w:kern w:val="2"/>
          <w:lang w:eastAsia="ar-SA"/>
        </w:rPr>
      </w:pPr>
      <w:r w:rsidRPr="00FC561A">
        <w:rPr>
          <w:bCs/>
          <w:kern w:val="2"/>
          <w:lang w:eastAsia="ar-SA"/>
        </w:rPr>
        <w:t>О внесении изменений в Решение Псковской городской Думы</w:t>
      </w:r>
    </w:p>
    <w:p w:rsidR="00FC561A" w:rsidRPr="00FC561A" w:rsidRDefault="00FC561A" w:rsidP="00FC561A">
      <w:pPr>
        <w:tabs>
          <w:tab w:val="left" w:pos="364"/>
        </w:tabs>
        <w:rPr>
          <w:bCs/>
          <w:kern w:val="2"/>
          <w:lang w:eastAsia="ar-SA"/>
        </w:rPr>
      </w:pPr>
      <w:r w:rsidRPr="00FC561A">
        <w:rPr>
          <w:bCs/>
          <w:kern w:val="2"/>
          <w:lang w:eastAsia="ar-SA"/>
        </w:rPr>
        <w:t>от 28.12.2016 № 2180 «О бюджете города Пскова на 2017 год</w:t>
      </w:r>
    </w:p>
    <w:p w:rsidR="00FC561A" w:rsidRPr="00FC561A" w:rsidRDefault="00FC561A" w:rsidP="00FC561A">
      <w:pPr>
        <w:tabs>
          <w:tab w:val="left" w:pos="364"/>
        </w:tabs>
        <w:rPr>
          <w:rFonts w:eastAsia="Calibri"/>
          <w:lang w:eastAsia="en-US"/>
        </w:rPr>
      </w:pPr>
      <w:r w:rsidRPr="00FC561A">
        <w:rPr>
          <w:kern w:val="2"/>
          <w:lang w:eastAsia="ar-SA"/>
        </w:rPr>
        <w:t>и плановый период 2018 и 2019 годов»</w:t>
      </w:r>
    </w:p>
    <w:p w:rsidR="00FC561A" w:rsidRDefault="00FC561A" w:rsidP="00FC561A">
      <w:pPr>
        <w:tabs>
          <w:tab w:val="left" w:pos="364"/>
        </w:tabs>
        <w:rPr>
          <w:rFonts w:eastAsia="Calibri"/>
          <w:lang w:eastAsia="en-US"/>
        </w:rPr>
      </w:pPr>
    </w:p>
    <w:p w:rsidR="00FC561A" w:rsidRDefault="00FC561A" w:rsidP="00FC561A">
      <w:pPr>
        <w:tabs>
          <w:tab w:val="left" w:pos="364"/>
        </w:tabs>
        <w:rPr>
          <w:rFonts w:eastAsia="Calibri"/>
          <w:lang w:eastAsia="en-US"/>
        </w:rPr>
      </w:pPr>
    </w:p>
    <w:p w:rsidR="00FC561A" w:rsidRPr="009A4E5A" w:rsidRDefault="00FC561A" w:rsidP="00FC561A">
      <w:pPr>
        <w:tabs>
          <w:tab w:val="left" w:pos="364"/>
        </w:tabs>
        <w:rPr>
          <w:rFonts w:eastAsia="Calibri"/>
          <w:lang w:eastAsia="en-US"/>
        </w:rPr>
      </w:pPr>
    </w:p>
    <w:p w:rsidR="00FC561A" w:rsidRPr="00FC561A" w:rsidRDefault="00FC561A" w:rsidP="00FC561A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FC561A">
        <w:rPr>
          <w:kern w:val="2"/>
          <w:lang w:eastAsia="ar-SA"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Pr="00FC561A">
        <w:t>,</w:t>
      </w:r>
    </w:p>
    <w:p w:rsidR="00FC561A" w:rsidRDefault="00FC561A" w:rsidP="00FC561A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FC561A" w:rsidRPr="009A4E5A" w:rsidRDefault="00FC561A" w:rsidP="00FC561A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FC561A" w:rsidRPr="009A4E5A" w:rsidRDefault="00FC561A" w:rsidP="00FC561A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FC561A" w:rsidRPr="009A4E5A" w:rsidRDefault="00FC561A" w:rsidP="00FC561A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FC561A" w:rsidRPr="00FC561A" w:rsidRDefault="00FC561A" w:rsidP="00FC561A">
      <w:pPr>
        <w:ind w:firstLine="709"/>
        <w:jc w:val="both"/>
      </w:pPr>
      <w:r w:rsidRPr="00FC561A">
        <w:t>1. Внести в Решение Псковской городской Думы от 28.12.2016 № 2180 (в ред. от 25.05.2017 № 2350) «О бюджете города Пскова на 2017 год и плановый период 2018 и 2019 годов» следующие изменения:</w:t>
      </w:r>
    </w:p>
    <w:p w:rsidR="00FC561A" w:rsidRPr="00FC561A" w:rsidRDefault="00FC561A" w:rsidP="00FC561A">
      <w:pPr>
        <w:ind w:firstLine="709"/>
        <w:jc w:val="both"/>
      </w:pPr>
      <w:r w:rsidRPr="00FC561A">
        <w:t xml:space="preserve">1) в </w:t>
      </w:r>
      <w:hyperlink r:id="rId5" w:history="1">
        <w:r w:rsidRPr="00FC561A">
          <w:rPr>
            <w:rStyle w:val="a3"/>
            <w:color w:val="auto"/>
            <w:u w:val="none"/>
          </w:rPr>
          <w:t>подпункте 1) пункта 1</w:t>
        </w:r>
      </w:hyperlink>
      <w:r w:rsidRPr="00FC561A">
        <w:t xml:space="preserve"> цифры «3 860 323,2», «3 996 678,5» заменить цифрами «3 882 808,0», «4 019 163,3»;</w:t>
      </w:r>
    </w:p>
    <w:p w:rsidR="00FC561A" w:rsidRPr="00FC561A" w:rsidRDefault="00FC561A" w:rsidP="00FC561A">
      <w:pPr>
        <w:ind w:firstLine="709"/>
        <w:jc w:val="both"/>
        <w:rPr>
          <w:b/>
        </w:rPr>
      </w:pPr>
      <w:r w:rsidRPr="00FC561A">
        <w:t>в пункте 8 цифры «2 128 459,9» заменить цифрами «2 150 944,7»;</w:t>
      </w:r>
    </w:p>
    <w:p w:rsidR="00FC561A" w:rsidRPr="00FC561A" w:rsidRDefault="00FC561A" w:rsidP="00FC561A">
      <w:pPr>
        <w:ind w:firstLine="709"/>
        <w:jc w:val="both"/>
      </w:pPr>
      <w:r w:rsidRPr="00FC561A">
        <w:t>в абзаце 1 пункта 15 цифры «617 011,9» заменить цифрами «602 837,0», цифры «432 910,2», «371 700,1» заменить цифрами «405 910,2», «344 700,1»;</w:t>
      </w:r>
    </w:p>
    <w:p w:rsidR="00FC561A" w:rsidRPr="00FC561A" w:rsidRDefault="00FC561A" w:rsidP="00FC561A">
      <w:pPr>
        <w:ind w:firstLine="709"/>
        <w:jc w:val="both"/>
      </w:pPr>
      <w:r w:rsidRPr="00FC561A">
        <w:t xml:space="preserve">в абзаце 2 пункта 15 цифры «116 068,3» заменить цифрами «101 893,4», цифры «72 264,8», «56 119,7» заменить цифрами «45 264,8», «29 119,7». </w:t>
      </w:r>
    </w:p>
    <w:p w:rsidR="00FC561A" w:rsidRPr="00FC561A" w:rsidRDefault="00FC561A" w:rsidP="00FC561A">
      <w:pPr>
        <w:ind w:firstLine="709"/>
        <w:jc w:val="both"/>
      </w:pPr>
      <w:r w:rsidRPr="00FC561A">
        <w:t>2) Приложение 2 «Поступления по группам, подгруппам, статьям классификации доходов в бюджет города Пскова в 2017 году» изложить в редакции согласно Приложению 1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 xml:space="preserve">3)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C561A">
        <w:t>видов расходов  классификации расходов бюджета</w:t>
      </w:r>
      <w:proofErr w:type="gramEnd"/>
      <w:r w:rsidRPr="00FC561A">
        <w:t xml:space="preserve"> города Пскова на 2017 год» изложить в редакции согласно Приложению 2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 xml:space="preserve">4) 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C561A">
        <w:t>видов расходов  классификации расходов бюджета</w:t>
      </w:r>
      <w:proofErr w:type="gramEnd"/>
      <w:r w:rsidRPr="00FC561A">
        <w:t xml:space="preserve"> города Пскова на плановый период 2018 и 2019 годов» изложить в редакции согласно Приложению 3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 xml:space="preserve">5)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C561A">
        <w:t xml:space="preserve">видов </w:t>
      </w:r>
      <w:r w:rsidRPr="00FC561A">
        <w:lastRenderedPageBreak/>
        <w:t>расходов классификации расходов бюджета</w:t>
      </w:r>
      <w:proofErr w:type="gramEnd"/>
      <w:r w:rsidRPr="00FC561A">
        <w:t xml:space="preserve"> города Пскова на 2017 год» изложить в редакции согласно Приложению 4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 xml:space="preserve">6) Приложение 10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C561A">
        <w:t>видов расходов классификации расходов бюджета</w:t>
      </w:r>
      <w:proofErr w:type="gramEnd"/>
      <w:r w:rsidRPr="00FC561A">
        <w:t xml:space="preserve"> города Пскова на плановый период 2018 и 2019 годов» изложить в редакции согласно Приложению 5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>7) Приложение 11 «Ведомственная структура расходов бюджета города Пскова на 2017 год» изложить в редакции согласно Приложению 6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>8) Приложение 12 «Ведомственная структура расходов бюджета города Пскова на плановый период 2018 и 2019 годов» изложить в редакции согласно Приложению 7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 xml:space="preserve">9)  Приложение 13 «Объем бюджетных ассигнований дорожного фонда муниципального образования «Город Псков» на 2017 год» изложить в редакции согласно Приложению 8 к настоящему Решению. </w:t>
      </w:r>
    </w:p>
    <w:p w:rsidR="00FC561A" w:rsidRPr="00FC561A" w:rsidRDefault="00FC561A" w:rsidP="00FC561A">
      <w:pPr>
        <w:ind w:firstLine="709"/>
        <w:jc w:val="both"/>
      </w:pPr>
      <w:r w:rsidRPr="00FC561A">
        <w:t>10) Приложение 14 «Объем бюджетных ассигнований дорожного фонда муниципального образования «Город Псков» на 2018-2019 годы» изложить в редакции согласно Приложению 9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>11) Приложение 15 «Источники внутреннего финансирования дефицита бюджета города Пскова на 2017 год» изложить в редакции согласно Приложению 10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>12) Приложение 19 «План финансирования капитального ремонта объектов муниципального сектора на 2017 год» изложить в редакции согласно Приложению 11 к настоящему Решению.</w:t>
      </w:r>
    </w:p>
    <w:p w:rsidR="00FC561A" w:rsidRPr="00FC561A" w:rsidRDefault="00FC561A" w:rsidP="00FC561A">
      <w:pPr>
        <w:ind w:firstLine="709"/>
        <w:jc w:val="both"/>
      </w:pPr>
      <w:r w:rsidRPr="00FC561A">
        <w:t>2. Настоящее Решение вступает в силу с момента его официального опубликования.</w:t>
      </w:r>
    </w:p>
    <w:p w:rsidR="00FC561A" w:rsidRPr="002463E6" w:rsidRDefault="00FC561A" w:rsidP="00FC561A">
      <w:pPr>
        <w:ind w:firstLine="709"/>
        <w:jc w:val="both"/>
      </w:pPr>
      <w:r w:rsidRPr="00FC561A">
        <w:t xml:space="preserve">  3.  Опубликовать настоящее Решение в газете «Псковские Новости».</w:t>
      </w:r>
    </w:p>
    <w:p w:rsidR="00FC561A" w:rsidRPr="0087280B" w:rsidRDefault="00FC561A" w:rsidP="00FC561A">
      <w:pPr>
        <w:tabs>
          <w:tab w:val="left" w:pos="364"/>
        </w:tabs>
        <w:rPr>
          <w:rFonts w:eastAsia="Calibri"/>
          <w:lang w:eastAsia="en-US"/>
        </w:rPr>
      </w:pPr>
    </w:p>
    <w:p w:rsidR="00FC561A" w:rsidRPr="009A4E5A" w:rsidRDefault="00FC561A" w:rsidP="00FC561A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FC561A" w:rsidRPr="009A4E5A" w:rsidRDefault="00FC561A" w:rsidP="00FC561A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 xml:space="preserve">Глава города Пскова                                                                </w:t>
      </w:r>
      <w:r>
        <w:tab/>
      </w:r>
      <w:r>
        <w:tab/>
      </w:r>
      <w:r>
        <w:tab/>
      </w:r>
      <w:r w:rsidRPr="009A4E5A">
        <w:t>И.Н. Цецерский</w:t>
      </w:r>
    </w:p>
    <w:p w:rsidR="00FC561A" w:rsidRPr="00F433E9" w:rsidRDefault="00FC561A" w:rsidP="00FC561A">
      <w:pPr>
        <w:tabs>
          <w:tab w:val="left" w:pos="364"/>
        </w:tabs>
        <w:autoSpaceDE w:val="0"/>
        <w:autoSpaceDN w:val="0"/>
        <w:adjustRightInd w:val="0"/>
        <w:jc w:val="both"/>
      </w:pPr>
    </w:p>
    <w:p w:rsidR="00FC561A" w:rsidRPr="00F433E9" w:rsidRDefault="00FC561A" w:rsidP="00FC561A">
      <w:pPr>
        <w:pStyle w:val="ConsPlusNormal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C561A" w:rsidRPr="00F433E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E3"/>
    <w:rsid w:val="001D4C62"/>
    <w:rsid w:val="007866E3"/>
    <w:rsid w:val="00A34695"/>
    <w:rsid w:val="00E25E39"/>
    <w:rsid w:val="00FC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5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5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56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C561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56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6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5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56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56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C561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56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6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7E7B8DD3F2CC973C654622E6BD05814AEA6E9E37206D2204BB7632DC61BECE6D91EF553195034CFA896Br6t5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4</cp:revision>
  <cp:lastPrinted>2017-06-14T11:22:00Z</cp:lastPrinted>
  <dcterms:created xsi:type="dcterms:W3CDTF">2017-06-14T11:19:00Z</dcterms:created>
  <dcterms:modified xsi:type="dcterms:W3CDTF">2017-06-15T09:19:00Z</dcterms:modified>
</cp:coreProperties>
</file>